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E55542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DECLARATION SUR L’HONNEUR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5554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Aides « </w:t>
      </w:r>
      <w:r w:rsidRPr="00E55542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de </w:t>
      </w:r>
      <w:proofErr w:type="spellStart"/>
      <w:r w:rsidRPr="00E55542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b/>
          <w:bCs/>
          <w:i/>
          <w:sz w:val="24"/>
          <w:szCs w:val="24"/>
          <w:lang w:eastAsia="fr-FR"/>
        </w:rPr>
        <w:t xml:space="preserve"> » </w:t>
      </w:r>
      <w:r w:rsidRPr="00E5554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octroyées et à venir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201B52" w:rsidRPr="00E55542" w:rsidRDefault="00201B52" w:rsidP="00201B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t>Je soussigné, ………………………………………………….. (nom</w:t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  <w:t>, p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>rénom</w:t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  <w:t>, qualié</w:t>
      </w:r>
      <w:bookmarkStart w:id="0" w:name="_GoBack"/>
      <w:bookmarkEnd w:id="0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), représentant ……………………………………………………….. , entreprise unique au sens de la définition figurant à l’article 2.2 du règlement (UE) n°1407/2013 de la Commission du 18 décembre 2013 relatif aux aides de </w:t>
      </w:r>
      <w:proofErr w:type="spellStart"/>
      <w:r w:rsidRPr="00E55542">
        <w:rPr>
          <w:rFonts w:ascii="Arial" w:eastAsia="Times New Roman" w:hAnsi="Arial" w:cs="Arial"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>, atteste sur l’honneur :</w:t>
      </w:r>
    </w:p>
    <w:p w:rsidR="00201B52" w:rsidRPr="00E55542" w:rsidRDefault="00201B52" w:rsidP="00201B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01B52" w:rsidRPr="00E55542" w:rsidRDefault="00201B52" w:rsidP="00201B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E55542">
        <w:rPr>
          <w:rFonts w:ascii="Arial" w:eastAsia="Times New Roman" w:hAnsi="Arial" w:cs="Arial"/>
          <w:sz w:val="20"/>
          <w:szCs w:val="20"/>
          <w:lang w:eastAsia="fr-FR"/>
        </w:rPr>
        <w:t>n’avoir</w:t>
      </w:r>
      <w:proofErr w:type="gram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reçu aucune aide de </w:t>
      </w:r>
      <w:proofErr w:type="spellStart"/>
      <w:r w:rsidRPr="00E55542">
        <w:rPr>
          <w:rFonts w:ascii="Arial" w:eastAsia="Times New Roman" w:hAnsi="Arial" w:cs="Arial"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durant les trois derniers exercices fiscaux, dont celui en cours à la date de signature de la présente attestation,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55542" w:rsidRPr="00E55542" w:rsidRDefault="00E55542" w:rsidP="00E55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E55542" w:rsidRPr="00E55542" w:rsidRDefault="00E5554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</w:r>
      <w:r w:rsidR="00220E97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gramStart"/>
      <w:r w:rsidRPr="00E55542">
        <w:rPr>
          <w:rFonts w:ascii="Arial" w:eastAsia="Times New Roman" w:hAnsi="Arial" w:cs="Arial"/>
          <w:sz w:val="20"/>
          <w:szCs w:val="20"/>
          <w:lang w:eastAsia="fr-FR"/>
        </w:rPr>
        <w:t>avoir</w:t>
      </w:r>
      <w:proofErr w:type="gram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reçu ou demandé les aides de </w:t>
      </w:r>
      <w:proofErr w:type="spellStart"/>
      <w:r w:rsidRPr="00E55542">
        <w:rPr>
          <w:rFonts w:ascii="Arial" w:eastAsia="Times New Roman" w:hAnsi="Arial" w:cs="Arial"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listées ci-après, en application :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5542" w:rsidRPr="00E55542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du 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Règlement (UE) n°1407/2013 du </w:t>
      </w:r>
      <w:smartTag w:uri="urn:schemas-microsoft-com:office:smarttags" w:element="date">
        <w:smartTagPr>
          <w:attr w:name="Year" w:val="2013"/>
          <w:attr w:name="Day" w:val="18"/>
          <w:attr w:name="Month" w:val="12"/>
          <w:attr w:name="ls" w:val="trans"/>
        </w:smartTagPr>
        <w:r w:rsidRPr="00E55542">
          <w:rPr>
            <w:rFonts w:ascii="Arial" w:eastAsia="Times New Roman" w:hAnsi="Arial" w:cs="Arial"/>
            <w:b/>
            <w:sz w:val="20"/>
            <w:szCs w:val="20"/>
            <w:lang w:eastAsia="fr-FR"/>
          </w:rPr>
          <w:t>18 décembre 2013</w:t>
        </w:r>
      </w:smartTag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relatif aux aides de </w:t>
      </w:r>
      <w:proofErr w:type="spellStart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et/ou du Règlement (CE) n°1998/2006 du </w:t>
      </w:r>
      <w:smartTag w:uri="urn:schemas-microsoft-com:office:smarttags" w:element="date">
        <w:smartTagPr>
          <w:attr w:name="Year" w:val="2006"/>
          <w:attr w:name="Day" w:val="15"/>
          <w:attr w:name="Month" w:val="12"/>
          <w:attr w:name="ls" w:val="trans"/>
        </w:smartTagPr>
        <w:r w:rsidRPr="00E55542">
          <w:rPr>
            <w:rFonts w:ascii="Arial" w:eastAsia="Times New Roman" w:hAnsi="Arial" w:cs="Arial"/>
            <w:b/>
            <w:sz w:val="20"/>
            <w:szCs w:val="20"/>
            <w:lang w:eastAsia="fr-FR"/>
          </w:rPr>
          <w:t>15 décembre 2006</w:t>
        </w:r>
      </w:smartTag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relatif aux aides de </w:t>
      </w:r>
      <w:proofErr w:type="spellStart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, au cours des 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deux derniers exercices fiscaux et de l’exercice fiscal en cours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5542" w:rsidRPr="00E55542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Règlement (UE) n° 360/2012 du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2"/>
        </w:smartTagPr>
        <w:r w:rsidRPr="00E55542">
          <w:rPr>
            <w:rFonts w:ascii="Arial" w:eastAsia="Times New Roman" w:hAnsi="Arial" w:cs="Arial"/>
            <w:b/>
            <w:sz w:val="20"/>
            <w:szCs w:val="20"/>
            <w:lang w:eastAsia="fr-FR"/>
          </w:rPr>
          <w:t>25 avril 2012</w:t>
        </w:r>
      </w:smartTag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régime d’aide « de </w:t>
      </w:r>
      <w:proofErr w:type="spellStart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SIEG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> »</w:t>
      </w:r>
      <w:r w:rsidRPr="00E55542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, 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au cours des 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deux derniers exercices fiscaux et de l’exercice fiscal en cours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> 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5542" w:rsidRPr="00E55542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55542">
        <w:rPr>
          <w:rFonts w:ascii="Arial" w:eastAsia="Times New Roman" w:hAnsi="Arial" w:cs="Arial"/>
          <w:sz w:val="20"/>
          <w:szCs w:val="20"/>
          <w:lang w:eastAsia="fr-FR"/>
        </w:rPr>
        <w:t>du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Règlement (UE) n°1408/2013 du </w:t>
      </w:r>
      <w:smartTag w:uri="urn:schemas-microsoft-com:office:smarttags" w:element="date">
        <w:smartTagPr>
          <w:attr w:name="Year" w:val="2013"/>
          <w:attr w:name="Day" w:val="18"/>
          <w:attr w:name="Month" w:val="12"/>
          <w:attr w:name="ls" w:val="trans"/>
        </w:smartTagPr>
        <w:r w:rsidRPr="00E55542">
          <w:rPr>
            <w:rFonts w:ascii="Arial" w:eastAsia="Times New Roman" w:hAnsi="Arial" w:cs="Arial"/>
            <w:b/>
            <w:sz w:val="20"/>
            <w:szCs w:val="20"/>
            <w:lang w:eastAsia="fr-FR"/>
          </w:rPr>
          <w:t>18 décembre 2013</w:t>
        </w:r>
      </w:smartTag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(et/ou du règlement 1535/2007 pour le même secteur) relatif aux aides de </w:t>
      </w:r>
      <w:proofErr w:type="spellStart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le secteur de l’agriculture 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>au cours des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deux exercices fiscaux et de l’exercice fiscal en cours</w:t>
      </w:r>
    </w:p>
    <w:p w:rsidR="00E55542" w:rsidRPr="00E55542" w:rsidRDefault="00E55542" w:rsidP="00E55542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E55542" w:rsidRPr="00E55542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E55542">
        <w:rPr>
          <w:rFonts w:ascii="Arial" w:eastAsia="Times New Roman" w:hAnsi="Arial"/>
          <w:iCs/>
          <w:sz w:val="20"/>
          <w:szCs w:val="20"/>
          <w:lang w:eastAsia="fr-FR"/>
        </w:rPr>
        <w:t>du</w:t>
      </w:r>
      <w:r w:rsidRPr="00E55542">
        <w:rPr>
          <w:rFonts w:ascii="Arial" w:eastAsia="Times New Roman" w:hAnsi="Arial"/>
          <w:b/>
          <w:iCs/>
          <w:sz w:val="20"/>
          <w:szCs w:val="20"/>
          <w:lang w:eastAsia="fr-FR"/>
        </w:rPr>
        <w:t xml:space="preserve"> Règlement (UE) n°717/2014 du 27 juin 2014 relatif aux aides de </w:t>
      </w:r>
      <w:proofErr w:type="spellStart"/>
      <w:r w:rsidRPr="00E55542">
        <w:rPr>
          <w:rFonts w:ascii="Arial" w:eastAsia="Times New Roman" w:hAnsi="Arial"/>
          <w:b/>
          <w:iCs/>
          <w:sz w:val="20"/>
          <w:szCs w:val="20"/>
          <w:lang w:eastAsia="fr-FR"/>
        </w:rPr>
        <w:t>minimis</w:t>
      </w:r>
      <w:proofErr w:type="spellEnd"/>
      <w:r w:rsidRPr="00E55542">
        <w:rPr>
          <w:rFonts w:ascii="Arial" w:eastAsia="Times New Roman" w:hAnsi="Arial"/>
          <w:b/>
          <w:iCs/>
          <w:sz w:val="20"/>
          <w:szCs w:val="20"/>
          <w:lang w:eastAsia="fr-FR"/>
        </w:rPr>
        <w:t xml:space="preserve"> pour le secteur de la pêche et de l’aquaculture (et/ou du règlement CE875/2007 du 24 juillet 2007</w:t>
      </w:r>
      <w:r w:rsidRPr="00E55542">
        <w:rPr>
          <w:rFonts w:ascii="Arial" w:eastAsia="Times New Roman" w:hAnsi="Arial" w:cs="Arial"/>
          <w:sz w:val="20"/>
          <w:szCs w:val="20"/>
          <w:lang w:eastAsia="fr-FR"/>
        </w:rPr>
        <w:t xml:space="preserve"> pour le même secteur) au cours des</w:t>
      </w:r>
      <w:r w:rsidRPr="00E55542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deux exercices fiscaux et de l’exercice fiscal en cours</w:t>
      </w:r>
    </w:p>
    <w:p w:rsidR="00E55542" w:rsidRPr="00E55542" w:rsidRDefault="00E5554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E55542" w:rsidRDefault="00E5554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Y="-244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334"/>
        <w:gridCol w:w="1420"/>
        <w:gridCol w:w="1629"/>
        <w:gridCol w:w="1210"/>
        <w:gridCol w:w="1704"/>
        <w:gridCol w:w="1277"/>
      </w:tblGrid>
      <w:tr w:rsidR="00201B52" w:rsidTr="00201B52">
        <w:trPr>
          <w:trHeight w:val="1913"/>
        </w:trPr>
        <w:tc>
          <w:tcPr>
            <w:tcW w:w="11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 de notification ou de demande de l’aide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 de l’aide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Organisme financeur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Aide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« de </w:t>
            </w:r>
            <w:proofErr w:type="spellStart"/>
            <w:r>
              <w:rPr>
                <w:rFonts w:cs="Arial"/>
                <w:b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cs="Arial"/>
                <w:b/>
                <w:i/>
                <w:sz w:val="20"/>
                <w:szCs w:val="20"/>
              </w:rPr>
              <w:t> »</w:t>
            </w:r>
            <w:r>
              <w:rPr>
                <w:rFonts w:cs="Arial"/>
                <w:b/>
                <w:sz w:val="20"/>
                <w:szCs w:val="20"/>
              </w:rPr>
              <w:t xml:space="preserve"> (oui/non)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Objet de l’aide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Montant global versé ou demandé</w:t>
            </w:r>
          </w:p>
        </w:tc>
      </w:tr>
      <w:tr w:rsidR="00201B52" w:rsidTr="00201B52">
        <w:trPr>
          <w:trHeight w:val="601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Aides obtenues au cours des trois dernières années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59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59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59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59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86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62"/>
        </w:trPr>
        <w:tc>
          <w:tcPr>
            <w:tcW w:w="11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Demande d’aide en cours de traitement</w:t>
            </w:r>
          </w:p>
        </w:tc>
        <w:tc>
          <w:tcPr>
            <w:tcW w:w="13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71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71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71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71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1B52" w:rsidTr="00201B52">
        <w:trPr>
          <w:trHeight w:val="664"/>
        </w:trPr>
        <w:tc>
          <w:tcPr>
            <w:tcW w:w="11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Default="00201B52" w:rsidP="00201B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B52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201B52" w:rsidRDefault="00201B52" w:rsidP="00201B52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01B52" w:rsidRPr="00201B52" w:rsidRDefault="00201B52" w:rsidP="00201B52">
      <w:pPr>
        <w:autoSpaceDE w:val="0"/>
        <w:autoSpaceDN w:val="0"/>
        <w:adjustRightInd w:val="0"/>
        <w:rPr>
          <w:rFonts w:ascii="Arial" w:hAnsi="Arial" w:cs="Arial"/>
        </w:rPr>
      </w:pPr>
      <w:r w:rsidRPr="00201B52">
        <w:rPr>
          <w:rFonts w:ascii="Arial" w:hAnsi="Arial" w:cs="Arial"/>
        </w:rPr>
        <w:t xml:space="preserve">Fait à </w:t>
      </w:r>
      <w:proofErr w:type="gramStart"/>
      <w:r w:rsidRPr="00201B52">
        <w:rPr>
          <w:rFonts w:ascii="Arial" w:hAnsi="Arial" w:cs="Arial"/>
        </w:rPr>
        <w:t>…………………………..,</w:t>
      </w:r>
      <w:proofErr w:type="gramEnd"/>
      <w:r w:rsidRPr="00201B52">
        <w:rPr>
          <w:rFonts w:ascii="Arial" w:hAnsi="Arial" w:cs="Arial"/>
        </w:rPr>
        <w:t xml:space="preserve"> le ………………...………</w:t>
      </w:r>
    </w:p>
    <w:p w:rsidR="00220E97" w:rsidRDefault="00220E97" w:rsidP="00201B5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20E97" w:rsidRDefault="00220E97" w:rsidP="00201B5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1B52" w:rsidRPr="00201B52" w:rsidRDefault="00201B52" w:rsidP="00201B5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01B52">
        <w:rPr>
          <w:rFonts w:ascii="Arial" w:hAnsi="Arial" w:cs="Arial"/>
        </w:rPr>
        <w:t xml:space="preserve">Signature du représentant légal et cachet de l’entité </w:t>
      </w:r>
    </w:p>
    <w:p w:rsidR="00201B52" w:rsidRDefault="00201B52" w:rsidP="00201B52"/>
    <w:p w:rsidR="00201B52" w:rsidRPr="00E55542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sectPr w:rsidR="00201B52" w:rsidRPr="00E55542" w:rsidSect="003113C8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DF6" w:rsidRDefault="000F5DF6" w:rsidP="00E55542">
      <w:pPr>
        <w:spacing w:after="0" w:line="240" w:lineRule="auto"/>
      </w:pPr>
      <w:r>
        <w:separator/>
      </w:r>
    </w:p>
  </w:endnote>
  <w:endnote w:type="continuationSeparator" w:id="0">
    <w:p w:rsidR="000F5DF6" w:rsidRDefault="000F5DF6" w:rsidP="00E5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3A8" w:rsidRPr="000833D0" w:rsidRDefault="00432E35">
    <w:pPr>
      <w:pStyle w:val="Pieddepage"/>
      <w:rPr>
        <w:sz w:val="20"/>
        <w:szCs w:val="20"/>
      </w:rPr>
    </w:pPr>
    <w:r>
      <w:rPr>
        <w:sz w:val="20"/>
        <w:szCs w:val="20"/>
      </w:rPr>
      <w:t>STEQABC-PCT</w:t>
    </w:r>
    <w:r w:rsidR="001733A8" w:rsidRPr="000833D0">
      <w:rPr>
        <w:sz w:val="20"/>
        <w:szCs w:val="20"/>
      </w:rPr>
      <w:t>-Région Ile-de-France</w:t>
    </w:r>
    <w:r w:rsidR="001733A8" w:rsidRPr="000833D0">
      <w:rPr>
        <w:sz w:val="20"/>
        <w:szCs w:val="20"/>
      </w:rPr>
      <w:tab/>
    </w:r>
    <w:r w:rsidR="001733A8" w:rsidRPr="000833D0">
      <w:rPr>
        <w:sz w:val="20"/>
        <w:szCs w:val="20"/>
      </w:rPr>
      <w:tab/>
    </w:r>
    <w:r>
      <w:rPr>
        <w:sz w:val="20"/>
        <w:szCs w:val="20"/>
      </w:rPr>
      <w:t>Juillet 2017</w:t>
    </w:r>
  </w:p>
  <w:p w:rsidR="001733A8" w:rsidRDefault="001733A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DF6" w:rsidRDefault="000F5DF6" w:rsidP="00E55542">
      <w:pPr>
        <w:spacing w:after="0" w:line="240" w:lineRule="auto"/>
      </w:pPr>
      <w:r>
        <w:separator/>
      </w:r>
    </w:p>
  </w:footnote>
  <w:footnote w:type="continuationSeparator" w:id="0">
    <w:p w:rsidR="000F5DF6" w:rsidRDefault="000F5DF6" w:rsidP="00E55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45486"/>
    <w:multiLevelType w:val="hybridMultilevel"/>
    <w:tmpl w:val="CA769FC2"/>
    <w:lvl w:ilvl="0" w:tplc="364A4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42"/>
    <w:rsid w:val="00015768"/>
    <w:rsid w:val="000B54A3"/>
    <w:rsid w:val="000F5DF6"/>
    <w:rsid w:val="00153941"/>
    <w:rsid w:val="001733A8"/>
    <w:rsid w:val="001D55C1"/>
    <w:rsid w:val="00201B52"/>
    <w:rsid w:val="00220E97"/>
    <w:rsid w:val="003113C8"/>
    <w:rsid w:val="00432E35"/>
    <w:rsid w:val="00487A84"/>
    <w:rsid w:val="00634557"/>
    <w:rsid w:val="00663230"/>
    <w:rsid w:val="00736CE4"/>
    <w:rsid w:val="00874687"/>
    <w:rsid w:val="009543B0"/>
    <w:rsid w:val="009D77BD"/>
    <w:rsid w:val="00A2147A"/>
    <w:rsid w:val="00B76593"/>
    <w:rsid w:val="00C326A0"/>
    <w:rsid w:val="00C53610"/>
    <w:rsid w:val="00CE42A3"/>
    <w:rsid w:val="00D61DF2"/>
    <w:rsid w:val="00DB5543"/>
    <w:rsid w:val="00DF192E"/>
    <w:rsid w:val="00E139D3"/>
    <w:rsid w:val="00E55542"/>
    <w:rsid w:val="00ED0A0B"/>
    <w:rsid w:val="00F24FBA"/>
    <w:rsid w:val="00F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55542"/>
    <w:pPr>
      <w:spacing w:after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E55542"/>
    <w:rPr>
      <w:rFonts w:ascii="Arial" w:eastAsia="Times New Roman" w:hAnsi="Arial"/>
    </w:rPr>
  </w:style>
  <w:style w:type="character" w:styleId="Appelnotedebasdep">
    <w:name w:val="footnote reference"/>
    <w:semiHidden/>
    <w:rsid w:val="00E55542"/>
    <w:rPr>
      <w:vertAlign w:val="superscript"/>
    </w:rPr>
  </w:style>
  <w:style w:type="character" w:styleId="Lienhypertexte">
    <w:name w:val="Hyperlink"/>
    <w:rsid w:val="00E55542"/>
    <w:rPr>
      <w:strike w:val="0"/>
      <w:dstrike w:val="0"/>
      <w:color w:val="FF0000"/>
      <w:u w:val="none"/>
      <w:effect w:val="none"/>
    </w:rPr>
  </w:style>
  <w:style w:type="paragraph" w:styleId="Pieddepage">
    <w:name w:val="footer"/>
    <w:basedOn w:val="Normal"/>
    <w:link w:val="PieddepageCar"/>
    <w:uiPriority w:val="99"/>
    <w:rsid w:val="00E555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E55542"/>
    <w:rPr>
      <w:rFonts w:ascii="Arial" w:eastAsia="Times New Roman" w:hAnsi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5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5543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B554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55542"/>
    <w:pPr>
      <w:spacing w:after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E55542"/>
    <w:rPr>
      <w:rFonts w:ascii="Arial" w:eastAsia="Times New Roman" w:hAnsi="Arial"/>
    </w:rPr>
  </w:style>
  <w:style w:type="character" w:styleId="Appelnotedebasdep">
    <w:name w:val="footnote reference"/>
    <w:semiHidden/>
    <w:rsid w:val="00E55542"/>
    <w:rPr>
      <w:vertAlign w:val="superscript"/>
    </w:rPr>
  </w:style>
  <w:style w:type="character" w:styleId="Lienhypertexte">
    <w:name w:val="Hyperlink"/>
    <w:rsid w:val="00E55542"/>
    <w:rPr>
      <w:strike w:val="0"/>
      <w:dstrike w:val="0"/>
      <w:color w:val="FF0000"/>
      <w:u w:val="none"/>
      <w:effect w:val="none"/>
    </w:rPr>
  </w:style>
  <w:style w:type="paragraph" w:styleId="Pieddepage">
    <w:name w:val="footer"/>
    <w:basedOn w:val="Normal"/>
    <w:link w:val="PieddepageCar"/>
    <w:uiPriority w:val="99"/>
    <w:rsid w:val="00E555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E55542"/>
    <w:rPr>
      <w:rFonts w:ascii="Arial" w:eastAsia="Times New Roman" w:hAnsi="Arial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B55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5543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B55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1982</CharactersWithSpaces>
  <SharedDoc>false</SharedDoc>
  <HLinks>
    <vt:vector size="12" baseType="variant"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http://www.europe-en-france.gouv.fr/Centre-de-ressources/Aides-d-etat/Regimes-d-aides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http://www.datar.gouv.fr/IMG/Fichiers/AFR/Liste_de_minimis_2009b.pdf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JUILLIARD Sibylle</dc:creator>
  <cp:lastModifiedBy>DAYDOU Francis</cp:lastModifiedBy>
  <cp:revision>3</cp:revision>
  <cp:lastPrinted>2016-08-17T15:32:00Z</cp:lastPrinted>
  <dcterms:created xsi:type="dcterms:W3CDTF">2017-09-25T14:24:00Z</dcterms:created>
  <dcterms:modified xsi:type="dcterms:W3CDTF">2017-09-25T14:26:00Z</dcterms:modified>
</cp:coreProperties>
</file>